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9900f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ff"/>
          <w:sz w:val="36"/>
          <w:szCs w:val="36"/>
          <w:rtl w:val="0"/>
        </w:rPr>
        <w:t xml:space="preserve">MẸ TÔI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hiu hắt giọt buồn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xuyên áo vải, mưa tuôn vào lòng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Chiều mưa quê mẹ ngóng trông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Bao năm xa cách chỉ mong ngày về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Mẹ ơi! Từ lúc xa quê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 đi chinh chiến ít về ghé thăm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Mỗi lần Tết đến đầu năm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 thương nhớ Mẹ, xa xăm lệ nhòa.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